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38" w:rsidRDefault="00992438" w:rsidP="0099243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992438" w:rsidRPr="00450CEC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CE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92438" w:rsidRPr="00450CEC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CEC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школа№13</w:t>
      </w:r>
    </w:p>
    <w:p w:rsidR="00992438" w:rsidRPr="00450CEC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CEC">
        <w:rPr>
          <w:rFonts w:ascii="Times New Roman" w:hAnsi="Times New Roman" w:cs="Times New Roman"/>
          <w:b/>
          <w:sz w:val="28"/>
          <w:szCs w:val="28"/>
        </w:rPr>
        <w:t>станицы Ленинградской</w:t>
      </w:r>
    </w:p>
    <w:p w:rsidR="00992438" w:rsidRPr="00450CEC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CE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92438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CEC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992438" w:rsidRDefault="00992438" w:rsidP="009924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438" w:rsidRDefault="00992438" w:rsidP="0099243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3403A8" w:rsidRDefault="00F31C41" w:rsidP="0099243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92438">
        <w:rPr>
          <w:rFonts w:ascii="Times New Roman" w:hAnsi="Times New Roman" w:cs="Times New Roman"/>
          <w:b/>
          <w:sz w:val="28"/>
          <w:szCs w:val="28"/>
        </w:rPr>
        <w:t>«Оказание услуг по первичной профилактики ВИЧ- инфекции в образовательной среде».</w:t>
      </w:r>
    </w:p>
    <w:p w:rsidR="00992438" w:rsidRPr="00992438" w:rsidRDefault="00992438" w:rsidP="0099243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3403A8" w:rsidRPr="00BF765F" w:rsidRDefault="003403A8" w:rsidP="00BF765F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</w:t>
      </w:r>
      <w:r w:rsidR="0097551A" w:rsidRPr="00BF765F">
        <w:rPr>
          <w:rFonts w:ascii="Times New Roman" w:hAnsi="Times New Roman" w:cs="Times New Roman"/>
          <w:sz w:val="28"/>
          <w:szCs w:val="28"/>
        </w:rPr>
        <w:t xml:space="preserve">дерации совместно с Министерством здравоохранения Российской Федерации разработали и реализуют в 2012 году приоритетный национальный проект «Здоровье». </w:t>
      </w:r>
    </w:p>
    <w:p w:rsidR="0097551A" w:rsidRDefault="0097551A" w:rsidP="00BF765F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sz w:val="28"/>
          <w:szCs w:val="28"/>
        </w:rPr>
        <w:t>Проект оказывает услуги по реализации первичной профилактики ВИЧ – инфекции  в образовательной среде и формированию толерантного отношения к ВИЧ</w:t>
      </w:r>
      <w:r w:rsidR="00B317A8">
        <w:rPr>
          <w:rFonts w:ascii="Times New Roman" w:hAnsi="Times New Roman" w:cs="Times New Roman"/>
          <w:sz w:val="28"/>
          <w:szCs w:val="28"/>
        </w:rPr>
        <w:t xml:space="preserve"> </w:t>
      </w:r>
      <w:r w:rsidRPr="00BF765F">
        <w:rPr>
          <w:rFonts w:ascii="Times New Roman" w:hAnsi="Times New Roman" w:cs="Times New Roman"/>
          <w:sz w:val="28"/>
          <w:szCs w:val="28"/>
        </w:rPr>
        <w:t>-</w:t>
      </w:r>
      <w:r w:rsidR="00B317A8">
        <w:rPr>
          <w:rFonts w:ascii="Times New Roman" w:hAnsi="Times New Roman" w:cs="Times New Roman"/>
          <w:sz w:val="28"/>
          <w:szCs w:val="28"/>
        </w:rPr>
        <w:t xml:space="preserve"> </w:t>
      </w:r>
      <w:r w:rsidRPr="00BF765F">
        <w:rPr>
          <w:rFonts w:ascii="Times New Roman" w:hAnsi="Times New Roman" w:cs="Times New Roman"/>
          <w:sz w:val="28"/>
          <w:szCs w:val="28"/>
        </w:rPr>
        <w:t>позитивным людям и их ближайшему окружению.</w:t>
      </w:r>
    </w:p>
    <w:p w:rsidR="00BF765F" w:rsidRPr="00BF765F" w:rsidRDefault="00BF765F" w:rsidP="00BF765F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7551A" w:rsidRDefault="0097551A" w:rsidP="00BF765F">
      <w:pPr>
        <w:spacing w:after="0" w:line="240" w:lineRule="auto"/>
        <w:ind w:left="357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5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BF765F">
        <w:rPr>
          <w:rFonts w:ascii="Times New Roman" w:hAnsi="Times New Roman" w:cs="Times New Roman"/>
          <w:bCs/>
          <w:sz w:val="28"/>
          <w:szCs w:val="28"/>
        </w:rPr>
        <w:t xml:space="preserve"> «Современные технологии первичной профилактики наркомании и ВИЧ-инфекции в образовательной среде в контексте требований ФГОС» в рамках реализации приоритетного н</w:t>
      </w:r>
      <w:r w:rsidR="00BF765F">
        <w:rPr>
          <w:rFonts w:ascii="Times New Roman" w:hAnsi="Times New Roman" w:cs="Times New Roman"/>
          <w:bCs/>
          <w:sz w:val="28"/>
          <w:szCs w:val="28"/>
        </w:rPr>
        <w:t>ационального проекта «Здоровье».</w:t>
      </w:r>
    </w:p>
    <w:p w:rsidR="00BF765F" w:rsidRPr="00BF765F" w:rsidRDefault="00BF765F" w:rsidP="00BF765F">
      <w:p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551A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5F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BF765F">
        <w:rPr>
          <w:rFonts w:ascii="Times New Roman" w:hAnsi="Times New Roman" w:cs="Times New Roman"/>
          <w:bCs/>
          <w:sz w:val="28"/>
          <w:szCs w:val="28"/>
        </w:rPr>
        <w:t xml:space="preserve"> реализация мероприятий первичной профилактики ВИЧ-инфекции в образовательной среде. </w:t>
      </w:r>
    </w:p>
    <w:p w:rsidR="00BF765F" w:rsidRPr="00BF765F" w:rsidRDefault="00BF765F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F">
        <w:rPr>
          <w:rFonts w:ascii="Times New Roman" w:hAnsi="Times New Roman" w:cs="Times New Roman"/>
          <w:b/>
          <w:bCs/>
          <w:sz w:val="28"/>
          <w:szCs w:val="28"/>
        </w:rPr>
        <w:t>Основные задачи проекта: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>1. Повышение уровня знаний целевых групп по проблеме первичной профилактики ВИЧ-инфекции.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>2. Формирование устойчивой положительной мотивации к здоровому образу жизни и формированию навыков противодействия рискованному поведению (включая употребление наркотиков), способствующему заражению ВИЧ-инфекцией.</w:t>
      </w:r>
    </w:p>
    <w:p w:rsidR="0097551A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3. Формирование толерантного отношения к </w:t>
      </w:r>
      <w:proofErr w:type="gramStart"/>
      <w:r w:rsidRPr="00BF765F">
        <w:rPr>
          <w:rFonts w:ascii="Times New Roman" w:hAnsi="Times New Roman" w:cs="Times New Roman"/>
          <w:bCs/>
          <w:sz w:val="28"/>
          <w:szCs w:val="28"/>
        </w:rPr>
        <w:t>ВИЧ-позитивным</w:t>
      </w:r>
      <w:proofErr w:type="gramEnd"/>
      <w:r w:rsidRPr="00BF765F">
        <w:rPr>
          <w:rFonts w:ascii="Times New Roman" w:hAnsi="Times New Roman" w:cs="Times New Roman"/>
          <w:bCs/>
          <w:sz w:val="28"/>
          <w:szCs w:val="28"/>
        </w:rPr>
        <w:t xml:space="preserve"> людям и их ближайшему окружению</w:t>
      </w:r>
      <w:r w:rsidR="00BF765F">
        <w:rPr>
          <w:rFonts w:ascii="Times New Roman" w:hAnsi="Times New Roman" w:cs="Times New Roman"/>
          <w:bCs/>
          <w:sz w:val="28"/>
          <w:szCs w:val="28"/>
        </w:rPr>
        <w:t>.</w:t>
      </w:r>
    </w:p>
    <w:p w:rsidR="00BF765F" w:rsidRPr="00BF765F" w:rsidRDefault="00BF765F" w:rsidP="00BF7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F">
        <w:rPr>
          <w:rFonts w:ascii="Times New Roman" w:hAnsi="Times New Roman" w:cs="Times New Roman"/>
          <w:b/>
          <w:bCs/>
          <w:sz w:val="28"/>
          <w:szCs w:val="28"/>
        </w:rPr>
        <w:t>Что от нас ожидают?: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- Творческого подхода к реализации основных положений программ по работе со школьниками и родителями.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- Того, что мы будем действовать в рамках предложенного образца – использовать те технологии и знания, которые являются научно обоснованными и достоверными. 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Умения проектировать свою деятельность: уметь искать нужную информацию, чтобы оперативно откликаться на возникающие вопросы и наполнять предложенные на наших занятиях формы работы подходящим содержанием.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- Понимания психологических мотивов детей, подталкивающих их на поведение, приводящее к риску заражения ВИЧ.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- Через  нашу работу с детьми вызывать у них отклик и желание самим нести полученную от нас информацию дальше, своим сверстникам и постепенно пытаться воплощать предлагаемые нами модели поведения в жизнь.</w:t>
      </w:r>
    </w:p>
    <w:p w:rsidR="0097551A" w:rsidRDefault="0097551A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765F">
        <w:rPr>
          <w:rFonts w:ascii="Times New Roman" w:hAnsi="Times New Roman" w:cs="Times New Roman"/>
          <w:b/>
          <w:bCs/>
          <w:iCs/>
          <w:sz w:val="28"/>
          <w:szCs w:val="28"/>
        </w:rPr>
        <w:t>Результат нашей работы: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формирование у подростков поведения, снижающего риск заражения ВИЧ, формирование толерантного отношения к ВИЧ</w:t>
      </w:r>
      <w:r w:rsidR="00B317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317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>позитивным людям.</w:t>
      </w:r>
    </w:p>
    <w:p w:rsidR="00BF765F" w:rsidRPr="00BF765F" w:rsidRDefault="00BF765F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1A" w:rsidRPr="00BF765F" w:rsidRDefault="0097551A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Основанием для реализации работ в области ВИЧ-профилактики выступает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реальная ситуация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97551A" w:rsidRPr="00BF765F" w:rsidRDefault="00433455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97551A"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В современной России отмечаются самые быстрые темпы роста числа ВИЧ-инфицированных после африканских государств, расположенных к югу от Сахары. </w:t>
      </w:r>
    </w:p>
    <w:p w:rsidR="0097551A" w:rsidRPr="00BF765F" w:rsidRDefault="0097551A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    Как заявила исполнительный директор Международного общества борьбы со СПИДом Робин Горна на последней конференции по ВИЧ/ СПИД:</w:t>
      </w:r>
    </w:p>
    <w:p w:rsidR="0097551A" w:rsidRPr="00BF765F" w:rsidRDefault="0097551A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в Восточной Европе и Центральной Азии, в России эпидемия ВИЧ поразила 1 процент населения, и, если не принять срочные меры по профилактике заражения ВИЧ, эпидемия окончательно выйдет из-под контроля. </w:t>
      </w:r>
    </w:p>
    <w:p w:rsidR="0097551A" w:rsidRPr="00BF765F" w:rsidRDefault="0097551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</w:p>
    <w:p w:rsidR="0097551A" w:rsidRDefault="0097551A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 ее словам 80 % ВИЧ-инфицированных в России - моложе тридцати лет.</w:t>
      </w:r>
    </w:p>
    <w:p w:rsidR="00B05DDA" w:rsidRPr="00BF765F" w:rsidRDefault="00B05DDA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F74" w:rsidRPr="00BF765F" w:rsidRDefault="00433455" w:rsidP="00433455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ВИЧ — вирус иммунодефицита человека, вызывающий заболевание — ВИЧ-инфекцию, последняя </w:t>
      </w:r>
      <w:proofErr w:type="gramStart"/>
      <w:r w:rsidR="00B05DDA">
        <w:rPr>
          <w:rFonts w:ascii="Times New Roman" w:hAnsi="Times New Roman" w:cs="Times New Roman"/>
          <w:bCs/>
          <w:iCs/>
          <w:sz w:val="28"/>
          <w:szCs w:val="28"/>
        </w:rPr>
        <w:t>стадия</w:t>
      </w:r>
      <w:proofErr w:type="gramEnd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которой известна</w:t>
      </w:r>
      <w:r w:rsidR="00B05DD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как синдром приобретённого иммунодефицита (СПИД) — в отличие от врождённого иммунодефицита.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ВИЧ </w:t>
      </w:r>
      <w:proofErr w:type="gramStart"/>
      <w:r w:rsidRPr="00BF765F">
        <w:rPr>
          <w:rFonts w:ascii="Times New Roman" w:hAnsi="Times New Roman" w:cs="Times New Roman"/>
          <w:bCs/>
          <w:iCs/>
          <w:sz w:val="28"/>
          <w:szCs w:val="28"/>
        </w:rPr>
        <w:t>заражает</w:t>
      </w:r>
      <w:proofErr w:type="gramEnd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прежде всего клетки  (CD4+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Т-лимфоциты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макрофаги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дендритные клетки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>), а также некоторые другие типы клеток. Инфицированные ВИЧ CD4+ Т-лимфоциты постепенно гибнут. Их гибель обусловлена главным образом тремя факторами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Непосредственное разрушение клеток вирусом.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Запрограммированная клеточная смерть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Убийство инфицированных клеток CD8+ Т-лимфоцитами. Постепенно субпопуляция CD4+ Т-лимфоцитов сокращается, в результате чего  снижается, и при достижении критического уровня количества CD4+ Т-лимфоцитов организм становится восприимчивым к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оппортунистическим (условно-патогенным) инфекциям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F765F" w:rsidRPr="00BF765F" w:rsidRDefault="00BF765F" w:rsidP="0043345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По оценке Объединённой программы ООН по ВИЧ/СПИД  и Всемир</w:t>
      </w:r>
      <w:r w:rsidR="00B317A8">
        <w:rPr>
          <w:rFonts w:ascii="Times New Roman" w:hAnsi="Times New Roman" w:cs="Times New Roman"/>
          <w:bCs/>
          <w:iCs/>
          <w:sz w:val="28"/>
          <w:szCs w:val="28"/>
        </w:rPr>
        <w:t>ной организации здравоохранения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, с 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1981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2006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  от болезней, связанных с ВИЧ-инфекцией и СПИД умерли 25 миллионов человек. 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ВИЧ-инфекция является одной из наиболее губительных эпидемий 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Только в  2006 ВИЧ-инфекция стала причиной смерти около 2,9 миллиона человек. </w:t>
      </w:r>
    </w:p>
    <w:p w:rsidR="00BF765F" w:rsidRP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К началу  2007г. во всем мире около 40 миллионов человек (0,66 % населения Земли) являлись носителями ВИЧ. Две трети из общего числа ВИЧ-инфицированных живут в странах  к югу от пустыни</w:t>
      </w:r>
      <w:proofErr w:type="gramStart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F765F" w:rsidRPr="00433455" w:rsidRDefault="00BF765F" w:rsidP="00BF76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55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- ВИЧ, как полагают, возник у обезьян в Африке южнее Сахары и был передан людям в конце XIX или начале XX века. Первая научная статья, которая признала особенности оппортунистических (условно-патогенных) инфекций, иллюстрирующих СПИД, была опубликована в 1981 году.</w:t>
      </w:r>
    </w:p>
    <w:p w:rsidR="00433455" w:rsidRPr="00433455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- Вирус иммунодефицита человека был открыт в 1983 году в результате исследования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этиологии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СПИД. Первыми официальными научными сообщениями о СПИД стали две статьи о необычных случаях развития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пневмоцистой пневмонии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саркомы </w:t>
      </w:r>
      <w:proofErr w:type="spellStart"/>
      <w:r w:rsidR="00B317A8">
        <w:rPr>
          <w:rFonts w:ascii="Times New Roman" w:hAnsi="Times New Roman" w:cs="Times New Roman"/>
          <w:bCs/>
          <w:iCs/>
          <w:sz w:val="28"/>
          <w:szCs w:val="28"/>
          <w:u w:val="single"/>
        </w:rPr>
        <w:t>Ка</w:t>
      </w:r>
      <w:r w:rsidR="00B317A8" w:rsidRPr="00BF765F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поши</w:t>
      </w:r>
      <w:proofErr w:type="spellEnd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у мужчин.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ВИЧ-инфекция в Российской Федерации в </w:t>
      </w:r>
      <w:r w:rsidRPr="00BF765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F765F">
        <w:rPr>
          <w:rFonts w:ascii="Times New Roman" w:hAnsi="Times New Roman" w:cs="Times New Roman"/>
          <w:bCs/>
          <w:sz w:val="28"/>
          <w:szCs w:val="28"/>
        </w:rPr>
        <w:t xml:space="preserve"> полугодии 2012 г.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Общее число россиян, инфицированных ВИЧ, зарегистрированных в Российской Федерации до 30 июня 2012 г. составило 682 726 человек, в том числе 6 071 детей в возрасте до 15 лет. 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По данным Роспотребнадзора умерло больных </w:t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(118 594 на 30.06.2012 г.). 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BF765F" w:rsidRPr="00BF765F" w:rsidRDefault="00BF765F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ab/>
        <w:t>Число умерших быстро растет, по данным Роспотребнадзора в первом полугодии 2012 г. умерло на 15,7% больше инфицированных ВИЧ (9450), чем за аналогичный период 2011 г. (8171).</w:t>
      </w:r>
    </w:p>
    <w:p w:rsidR="00BF765F" w:rsidRP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За 2011 г. территориальными центрами по профилактике и борьбе со СПИД было сообщено о 62 384 новых случаях ВИЧ-инфекции среди граждан Российской Федерации (в 2010 г. 58 298, 2009 г. – 58 186, в 2008 г. – 54 476 новых случаев). </w:t>
      </w:r>
    </w:p>
    <w:p w:rsidR="00BF765F" w:rsidRP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В течение 6 месяцев 2012 г. было сообщено о 32 561 новых случаях ВИЧ-инфекции. По оценочным данным в 2012 г. будет зарегистрировано 68 тысяч новых случаев ВИЧ-инфекции.</w:t>
      </w:r>
    </w:p>
    <w:p w:rsid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765F">
        <w:rPr>
          <w:rFonts w:ascii="Times New Roman" w:hAnsi="Times New Roman" w:cs="Times New Roman"/>
          <w:bCs/>
          <w:iCs/>
          <w:sz w:val="28"/>
          <w:szCs w:val="28"/>
        </w:rPr>
        <w:t>В стране в 2011-2012 гг. наиболее негативное влияние на динамику развития эпидпроцесса ВИЧ-инфекции оказывали регионы Уральского, Сибирского и Приволжского федеральных округов. В Центральном и Северо-Западном</w:t>
      </w:r>
      <w:r w:rsidR="00B317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ФО в этот период наблюдалась стабилизация числа новых выявленных случаев ВИЧ-инфекции, а в Южном, </w:t>
      </w:r>
      <w:proofErr w:type="spellStart"/>
      <w:proofErr w:type="gramStart"/>
      <w:r w:rsidR="00B317A8">
        <w:rPr>
          <w:rFonts w:ascii="Times New Roman" w:hAnsi="Times New Roman" w:cs="Times New Roman"/>
          <w:bCs/>
          <w:iCs/>
          <w:sz w:val="28"/>
          <w:szCs w:val="28"/>
        </w:rPr>
        <w:t>Северо</w:t>
      </w:r>
      <w:proofErr w:type="spellEnd"/>
      <w:r w:rsidR="00B317A8">
        <w:rPr>
          <w:rFonts w:ascii="Times New Roman" w:hAnsi="Times New Roman" w:cs="Times New Roman"/>
          <w:bCs/>
          <w:iCs/>
          <w:sz w:val="28"/>
          <w:szCs w:val="28"/>
        </w:rPr>
        <w:t xml:space="preserve"> - К</w:t>
      </w:r>
      <w:r w:rsidR="00B317A8" w:rsidRPr="00BF765F">
        <w:rPr>
          <w:rFonts w:ascii="Times New Roman" w:hAnsi="Times New Roman" w:cs="Times New Roman"/>
          <w:bCs/>
          <w:iCs/>
          <w:sz w:val="28"/>
          <w:szCs w:val="28"/>
        </w:rPr>
        <w:t>авказском</w:t>
      </w:r>
      <w:proofErr w:type="gramEnd"/>
      <w:r w:rsidRPr="00BF765F">
        <w:rPr>
          <w:rFonts w:ascii="Times New Roman" w:hAnsi="Times New Roman" w:cs="Times New Roman"/>
          <w:bCs/>
          <w:iCs/>
          <w:sz w:val="28"/>
          <w:szCs w:val="28"/>
        </w:rPr>
        <w:t xml:space="preserve"> и Дальневосточном ФО регистрировались низкие показатели заболеваемости за последние 10 лет, однако наблюдается тенденция к росту показателей. </w:t>
      </w:r>
    </w:p>
    <w:p w:rsidR="00433455" w:rsidRPr="00BF765F" w:rsidRDefault="00433455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BF765F" w:rsidRPr="00433455" w:rsidRDefault="00BF765F" w:rsidP="00BF765F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455">
        <w:rPr>
          <w:rFonts w:ascii="Times New Roman" w:hAnsi="Times New Roman" w:cs="Times New Roman"/>
          <w:b/>
          <w:bCs/>
          <w:sz w:val="28"/>
          <w:szCs w:val="28"/>
        </w:rPr>
        <w:t>Правовые аспекты профилактической работы.</w:t>
      </w:r>
    </w:p>
    <w:p w:rsidR="00BF765F" w:rsidRPr="00BF765F" w:rsidRDefault="00BF765F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>Конвенция о правах ребенка:</w:t>
      </w:r>
    </w:p>
    <w:p w:rsidR="00925F74" w:rsidRPr="00BF765F" w:rsidRDefault="00433455" w:rsidP="00BF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Статья 3 </w:t>
      </w:r>
      <w:r w:rsidRPr="00BF765F">
        <w:rPr>
          <w:rFonts w:ascii="Times New Roman" w:hAnsi="Times New Roman" w:cs="Times New Roman"/>
          <w:sz w:val="28"/>
          <w:szCs w:val="28"/>
        </w:rPr>
        <w:t xml:space="preserve">("первоочередное внимание уделяется наилучшему обеспечению интересов ребенка") </w:t>
      </w:r>
    </w:p>
    <w:p w:rsidR="00925F74" w:rsidRPr="00BF765F" w:rsidRDefault="00433455" w:rsidP="00BF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Статья 18 </w:t>
      </w:r>
      <w:r w:rsidRPr="00BF765F">
        <w:rPr>
          <w:rFonts w:ascii="Times New Roman" w:hAnsi="Times New Roman" w:cs="Times New Roman"/>
          <w:sz w:val="28"/>
          <w:szCs w:val="28"/>
        </w:rPr>
        <w:t xml:space="preserve">(интересы ребенка являются "основной ответственностью" родителей и законных опекунов) - эти статьи обеспечивают </w:t>
      </w:r>
      <w:r w:rsidRPr="00BF765F">
        <w:rPr>
          <w:rFonts w:ascii="Times New Roman" w:hAnsi="Times New Roman" w:cs="Times New Roman"/>
          <w:sz w:val="28"/>
          <w:szCs w:val="28"/>
        </w:rPr>
        <w:lastRenderedPageBreak/>
        <w:t>взаимодействие с родителями на случай, если будут возникать придирки в отношении самой темы профилактики ВИЧ в образовательных учреждениях.</w:t>
      </w:r>
    </w:p>
    <w:p w:rsidR="00925F74" w:rsidRPr="00BF765F" w:rsidRDefault="00433455" w:rsidP="00BF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5 и 14  Конвенции о правах ребенка, </w:t>
      </w:r>
      <w:r w:rsidRPr="00BF765F">
        <w:rPr>
          <w:rFonts w:ascii="Times New Roman" w:hAnsi="Times New Roman" w:cs="Times New Roman"/>
          <w:sz w:val="28"/>
          <w:szCs w:val="28"/>
        </w:rPr>
        <w:t>по мере того, как у ребенка формируется способность принимать решения и выражать собственные взгляды, родители и другие лица, несущие ответственность за ребенка, должны развивать свою ответственность и права в отношении ребенка, принимая во внимание рост его автономности.</w:t>
      </w:r>
    </w:p>
    <w:p w:rsidR="00925F74" w:rsidRPr="00BF765F" w:rsidRDefault="00433455" w:rsidP="00BF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13 Конвенции, </w:t>
      </w:r>
      <w:r w:rsidRPr="00BF765F">
        <w:rPr>
          <w:rFonts w:ascii="Times New Roman" w:hAnsi="Times New Roman" w:cs="Times New Roman"/>
          <w:sz w:val="28"/>
          <w:szCs w:val="28"/>
        </w:rPr>
        <w:t xml:space="preserve">ребенок по мере развития своей автономии имеет право искать, получать и передавать информацию любого рода, касающуюся его интересов. Само по себе сексуальное образование, связанное с профилактикой ВИЧ-инфекции не может быть приравнено к сексуальному совращению. Для подросткового возраста, когда у человека наиболее интенсивно развивается сексуальная сфера, эти знания являются актуальными. </w:t>
      </w:r>
    </w:p>
    <w:p w:rsidR="00BF765F" w:rsidRP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sz w:val="28"/>
          <w:szCs w:val="28"/>
        </w:rPr>
        <w:t>Права ВИЧ-инфицированных ничем не отличаются от прав иных категорий граждан: они также имеют право на оказание медицинской помощи, на свободу труда, на получение образования, на личную и семейную тайну и так далее</w:t>
      </w:r>
    </w:p>
    <w:p w:rsidR="00BF765F" w:rsidRDefault="00BF765F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765F">
        <w:rPr>
          <w:rFonts w:ascii="Times New Roman" w:hAnsi="Times New Roman" w:cs="Times New Roman"/>
          <w:sz w:val="28"/>
          <w:szCs w:val="28"/>
        </w:rPr>
        <w:t xml:space="preserve">За заражение другого человека ВИЧ-инфекцией или </w:t>
      </w:r>
      <w:proofErr w:type="spellStart"/>
      <w:r w:rsidRPr="00BF765F">
        <w:rPr>
          <w:rFonts w:ascii="Times New Roman" w:hAnsi="Times New Roman" w:cs="Times New Roman"/>
          <w:sz w:val="28"/>
          <w:szCs w:val="28"/>
        </w:rPr>
        <w:t>поставление</w:t>
      </w:r>
      <w:proofErr w:type="spellEnd"/>
      <w:r w:rsidRPr="00BF765F">
        <w:rPr>
          <w:rFonts w:ascii="Times New Roman" w:hAnsi="Times New Roman" w:cs="Times New Roman"/>
          <w:sz w:val="28"/>
          <w:szCs w:val="28"/>
        </w:rPr>
        <w:t xml:space="preserve"> его в опасность заражения ВИЧ-инфекцией в значительном числе госуда</w:t>
      </w:r>
      <w:proofErr w:type="gramStart"/>
      <w:r w:rsidRPr="00BF765F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BF765F">
        <w:rPr>
          <w:rFonts w:ascii="Times New Roman" w:hAnsi="Times New Roman" w:cs="Times New Roman"/>
          <w:sz w:val="28"/>
          <w:szCs w:val="28"/>
        </w:rPr>
        <w:t xml:space="preserve">едусматривается </w:t>
      </w:r>
      <w:r w:rsidRPr="00BF765F">
        <w:rPr>
          <w:rFonts w:ascii="Times New Roman" w:hAnsi="Times New Roman" w:cs="Times New Roman"/>
          <w:sz w:val="28"/>
          <w:szCs w:val="28"/>
          <w:u w:val="single"/>
        </w:rPr>
        <w:t>уголовная ответственность</w:t>
      </w:r>
      <w:r w:rsidRPr="00BF765F">
        <w:rPr>
          <w:rFonts w:ascii="Times New Roman" w:hAnsi="Times New Roman" w:cs="Times New Roman"/>
          <w:sz w:val="28"/>
          <w:szCs w:val="28"/>
        </w:rPr>
        <w:t xml:space="preserve">. В России соответствующие меры наказания предусматриваются статьёй 122 </w:t>
      </w:r>
      <w:r w:rsidRPr="00BF765F">
        <w:rPr>
          <w:rFonts w:ascii="Times New Roman" w:hAnsi="Times New Roman" w:cs="Times New Roman"/>
          <w:sz w:val="28"/>
          <w:szCs w:val="28"/>
          <w:u w:val="single"/>
        </w:rPr>
        <w:t>УК РФ</w:t>
      </w:r>
      <w:r w:rsidRPr="00BF765F">
        <w:rPr>
          <w:rFonts w:ascii="Times New Roman" w:hAnsi="Times New Roman" w:cs="Times New Roman"/>
          <w:sz w:val="28"/>
          <w:szCs w:val="28"/>
        </w:rPr>
        <w:t>.</w:t>
      </w:r>
    </w:p>
    <w:p w:rsidR="00433455" w:rsidRPr="00BF765F" w:rsidRDefault="00433455" w:rsidP="00433455">
      <w:p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25F74" w:rsidRPr="00F31C41" w:rsidRDefault="00433455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C41">
        <w:rPr>
          <w:rFonts w:ascii="Times New Roman" w:hAnsi="Times New Roman" w:cs="Times New Roman"/>
          <w:bCs/>
          <w:iCs/>
          <w:sz w:val="28"/>
          <w:szCs w:val="28"/>
        </w:rPr>
        <w:t xml:space="preserve">Образ культуры здоровья задается средой, в которой живут люди. </w:t>
      </w:r>
    </w:p>
    <w:p w:rsidR="00925F74" w:rsidRPr="00F31C41" w:rsidRDefault="00433455" w:rsidP="00433455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C41">
        <w:rPr>
          <w:rFonts w:ascii="Times New Roman" w:hAnsi="Times New Roman" w:cs="Times New Roman"/>
          <w:bCs/>
          <w:iCs/>
          <w:sz w:val="28"/>
          <w:szCs w:val="28"/>
        </w:rPr>
        <w:t>Но педагогическое влияние способно привести к изменению образа мысли, переоценке жизненных ценностей, негативно влияющих на здоровье, появлению необходимых навыков и в результате изменить или сформировать не только поведение, но и стиль жизни в целом.</w:t>
      </w:r>
    </w:p>
    <w:p w:rsidR="00BF765F" w:rsidRDefault="00F31C41" w:rsidP="00BF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C41" w:rsidRPr="00F31C41" w:rsidRDefault="00F31C41" w:rsidP="00992438">
      <w:pPr>
        <w:pStyle w:val="a3"/>
        <w:spacing w:after="0" w:line="240" w:lineRule="auto"/>
        <w:ind w:left="717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31C41" w:rsidRPr="00F31C41" w:rsidSect="0059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7B4"/>
    <w:multiLevelType w:val="hybridMultilevel"/>
    <w:tmpl w:val="E144AE4A"/>
    <w:lvl w:ilvl="0" w:tplc="FA8EBD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A92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65E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4D9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8F6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052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0FC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C9D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D60A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E4219"/>
    <w:multiLevelType w:val="hybridMultilevel"/>
    <w:tmpl w:val="F684BDAE"/>
    <w:lvl w:ilvl="0" w:tplc="468496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1CDC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98F9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DC7B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B6F7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B281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C694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4B6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D604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A985E48"/>
    <w:multiLevelType w:val="hybridMultilevel"/>
    <w:tmpl w:val="99BC3AFA"/>
    <w:lvl w:ilvl="0" w:tplc="EBFA61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3221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DE5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0644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068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088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B0D7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0229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217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B70503F"/>
    <w:multiLevelType w:val="hybridMultilevel"/>
    <w:tmpl w:val="1F08E6EC"/>
    <w:lvl w:ilvl="0" w:tplc="A56EFF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A8"/>
    <w:rsid w:val="003403A8"/>
    <w:rsid w:val="003E7687"/>
    <w:rsid w:val="00433455"/>
    <w:rsid w:val="004D7CCC"/>
    <w:rsid w:val="00593E07"/>
    <w:rsid w:val="00925F74"/>
    <w:rsid w:val="0097551A"/>
    <w:rsid w:val="00992438"/>
    <w:rsid w:val="00B05DDA"/>
    <w:rsid w:val="00B317A8"/>
    <w:rsid w:val="00BF765F"/>
    <w:rsid w:val="00D945AE"/>
    <w:rsid w:val="00F3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42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466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80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279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0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\</dc:creator>
  <cp:keywords/>
  <dc:description/>
  <cp:lastModifiedBy>USER</cp:lastModifiedBy>
  <cp:revision>6</cp:revision>
  <cp:lastPrinted>2012-11-09T04:53:00Z</cp:lastPrinted>
  <dcterms:created xsi:type="dcterms:W3CDTF">2012-11-09T03:21:00Z</dcterms:created>
  <dcterms:modified xsi:type="dcterms:W3CDTF">2012-11-11T09:29:00Z</dcterms:modified>
</cp:coreProperties>
</file>